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9F92B">
      <w:r>
        <w:t>附件</w:t>
      </w:r>
      <w:r>
        <w:rPr>
          <w:rFonts w:hint="eastAsia"/>
        </w:rPr>
        <w:t>1</w:t>
      </w:r>
    </w:p>
    <w:p w14:paraId="2F4956FB">
      <w:pPr>
        <w:jc w:val="center"/>
        <w:rPr>
          <w:rFonts w:ascii="方正小标宋_GBK" w:eastAsia="方正小标宋_GBK"/>
          <w:sz w:val="32"/>
          <w:szCs w:val="32"/>
        </w:rPr>
      </w:pPr>
      <w:r>
        <w:rPr>
          <w:rFonts w:hint="eastAsia" w:ascii="方正小标宋_GBK" w:eastAsia="方正小标宋_GBK"/>
          <w:sz w:val="32"/>
          <w:szCs w:val="32"/>
        </w:rPr>
        <w:t>中国科学院半导体研究所管理部门中层领导人员公开招聘岗位信息表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57"/>
        <w:gridCol w:w="1110"/>
        <w:gridCol w:w="740"/>
        <w:gridCol w:w="6040"/>
        <w:gridCol w:w="5537"/>
      </w:tblGrid>
      <w:tr w14:paraId="555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Align w:val="center"/>
          </w:tcPr>
          <w:p w14:paraId="29B4801B">
            <w:pPr>
              <w:jc w:val="center"/>
              <w:rPr>
                <w:b/>
              </w:rPr>
            </w:pPr>
            <w:r>
              <w:rPr>
                <w:b/>
              </w:rPr>
              <w:t>序号</w:t>
            </w:r>
          </w:p>
        </w:tc>
        <w:tc>
          <w:tcPr>
            <w:tcW w:w="1457" w:type="dxa"/>
            <w:vAlign w:val="center"/>
          </w:tcPr>
          <w:p w14:paraId="3763B13C">
            <w:pPr>
              <w:jc w:val="center"/>
              <w:rPr>
                <w:b/>
              </w:rPr>
            </w:pPr>
            <w:r>
              <w:rPr>
                <w:b/>
              </w:rPr>
              <w:t>岗位名称</w:t>
            </w:r>
          </w:p>
        </w:tc>
        <w:tc>
          <w:tcPr>
            <w:tcW w:w="1110" w:type="dxa"/>
            <w:vAlign w:val="center"/>
          </w:tcPr>
          <w:p w14:paraId="7583FAD8">
            <w:pPr>
              <w:jc w:val="center"/>
              <w:rPr>
                <w:b/>
              </w:rPr>
            </w:pPr>
            <w:r>
              <w:rPr>
                <w:b/>
              </w:rPr>
              <w:t>岗位等级</w:t>
            </w:r>
          </w:p>
        </w:tc>
        <w:tc>
          <w:tcPr>
            <w:tcW w:w="740" w:type="dxa"/>
            <w:vAlign w:val="center"/>
          </w:tcPr>
          <w:p w14:paraId="14EF2162">
            <w:pPr>
              <w:jc w:val="center"/>
              <w:rPr>
                <w:b/>
              </w:rPr>
            </w:pPr>
            <w:r>
              <w:rPr>
                <w:b/>
              </w:rPr>
              <w:t>职数</w:t>
            </w:r>
          </w:p>
        </w:tc>
        <w:tc>
          <w:tcPr>
            <w:tcW w:w="6040" w:type="dxa"/>
            <w:vAlign w:val="center"/>
          </w:tcPr>
          <w:p w14:paraId="602D8363">
            <w:pPr>
              <w:jc w:val="center"/>
              <w:rPr>
                <w:b/>
              </w:rPr>
            </w:pPr>
            <w:r>
              <w:rPr>
                <w:b/>
              </w:rPr>
              <w:t>岗位职责</w:t>
            </w:r>
          </w:p>
        </w:tc>
        <w:tc>
          <w:tcPr>
            <w:tcW w:w="5537" w:type="dxa"/>
            <w:vAlign w:val="center"/>
          </w:tcPr>
          <w:p w14:paraId="1DBD950F">
            <w:pPr>
              <w:jc w:val="center"/>
              <w:rPr>
                <w:b/>
              </w:rPr>
            </w:pPr>
            <w:r>
              <w:rPr>
                <w:b/>
              </w:rPr>
              <w:t>任职资格要求</w:t>
            </w:r>
          </w:p>
        </w:tc>
      </w:tr>
      <w:tr w14:paraId="0055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DB6AC29">
            <w:pPr>
              <w:jc w:val="center"/>
            </w:pPr>
            <w:r>
              <w:rPr>
                <w:rFonts w:hint="eastAsia"/>
              </w:rPr>
              <w:t>1</w:t>
            </w:r>
          </w:p>
        </w:tc>
        <w:tc>
          <w:tcPr>
            <w:tcW w:w="1457" w:type="dxa"/>
            <w:vAlign w:val="center"/>
          </w:tcPr>
          <w:p w14:paraId="6190228E">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科技管理与成果处处长/副处长（主持工作）</w:t>
            </w:r>
          </w:p>
        </w:tc>
        <w:tc>
          <w:tcPr>
            <w:tcW w:w="1110" w:type="dxa"/>
            <w:vAlign w:val="center"/>
          </w:tcPr>
          <w:p w14:paraId="77DC5406">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正处级/副处级</w:t>
            </w:r>
          </w:p>
        </w:tc>
        <w:tc>
          <w:tcPr>
            <w:tcW w:w="740" w:type="dxa"/>
            <w:vAlign w:val="center"/>
          </w:tcPr>
          <w:p w14:paraId="634E8C4A">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118C204D">
            <w:pPr>
              <w:rPr>
                <w:szCs w:val="21"/>
              </w:rPr>
            </w:pPr>
            <w:r>
              <w:rPr>
                <w:rFonts w:hint="eastAsia"/>
                <w:szCs w:val="21"/>
              </w:rPr>
              <w:t>1.主持并全面负责科技管理与成果处的各项工作，</w:t>
            </w:r>
            <w:r>
              <w:rPr>
                <w:rFonts w:ascii="Segoe UI" w:hAnsi="Segoe UI" w:cs="Segoe UI"/>
                <w:color w:val="0F1115"/>
                <w:shd w:val="clear" w:color="auto" w:fill="FFFFFF"/>
              </w:rPr>
              <w:t>统筹协调全处各项事务，合理配置工作岗位及任务分工</w:t>
            </w:r>
            <w:r>
              <w:rPr>
                <w:rFonts w:hint="eastAsia"/>
                <w:szCs w:val="21"/>
              </w:rPr>
              <w:t>；</w:t>
            </w:r>
          </w:p>
          <w:p w14:paraId="22E9D2A7">
            <w:pPr>
              <w:rPr>
                <w:szCs w:val="21"/>
              </w:rPr>
            </w:pPr>
            <w:r>
              <w:rPr>
                <w:rFonts w:hint="eastAsia"/>
                <w:szCs w:val="21"/>
              </w:rPr>
              <w:t>2.协助所领导制定研究所科技发展规划，负责科技发展规划编制和科研绩效评估；围绕研究所使命定位，聚焦学科领域前沿探索和国家重大需求，组织制定科技发展战略；</w:t>
            </w:r>
          </w:p>
          <w:p w14:paraId="747988EB">
            <w:pPr>
              <w:rPr>
                <w:szCs w:val="21"/>
              </w:rPr>
            </w:pPr>
            <w:r>
              <w:rPr>
                <w:rFonts w:hint="eastAsia"/>
                <w:szCs w:val="21"/>
              </w:rPr>
              <w:t>3.负责组织各类科研项目（民口）的策划、申报、过程管理和验收；负责合同归口管理、投标项目审批；协调、整合所内资源以争取重大科研项目立项；</w:t>
            </w:r>
          </w:p>
          <w:p w14:paraId="45D3B37C">
            <w:pPr>
              <w:rPr>
                <w:szCs w:val="21"/>
              </w:rPr>
            </w:pPr>
            <w:r>
              <w:rPr>
                <w:rFonts w:hint="eastAsia"/>
                <w:szCs w:val="21"/>
              </w:rPr>
              <w:t>4.负责</w:t>
            </w:r>
            <w:r>
              <w:rPr>
                <w:rStyle w:val="8"/>
                <w:rFonts w:hint="eastAsia" w:ascii="宋体" w:hAnsi="宋体" w:eastAsia="宋体" w:cs="Times New Roman"/>
                <w:b w:val="0"/>
                <w:bCs w:val="0"/>
                <w:color w:val="222222"/>
                <w:kern w:val="0"/>
                <w:szCs w:val="21"/>
              </w:rPr>
              <w:t>科技管理与成果处</w:t>
            </w:r>
            <w:r>
              <w:rPr>
                <w:rFonts w:hint="eastAsia"/>
                <w:szCs w:val="21"/>
              </w:rPr>
              <w:t>内队伍建设；</w:t>
            </w:r>
          </w:p>
          <w:p w14:paraId="36793AB1">
            <w:pPr>
              <w:rPr>
                <w:rFonts w:hint="eastAsia" w:eastAsiaTheme="minorEastAsia"/>
                <w:szCs w:val="21"/>
                <w:lang w:eastAsia="zh-CN"/>
              </w:rPr>
            </w:pPr>
            <w:r>
              <w:rPr>
                <w:rFonts w:hint="eastAsia"/>
                <w:szCs w:val="21"/>
              </w:rPr>
              <w:t>5.完成领导交办的其他工作</w:t>
            </w:r>
            <w:r>
              <w:rPr>
                <w:rFonts w:hint="eastAsia"/>
                <w:szCs w:val="21"/>
                <w:lang w:eastAsia="zh-CN"/>
              </w:rPr>
              <w:t>。</w:t>
            </w:r>
            <w:bookmarkStart w:id="3" w:name="_GoBack"/>
            <w:bookmarkEnd w:id="3"/>
          </w:p>
        </w:tc>
        <w:tc>
          <w:tcPr>
            <w:tcW w:w="5537" w:type="dxa"/>
          </w:tcPr>
          <w:p w14:paraId="4C8170EC">
            <w:pPr>
              <w:rPr>
                <w:szCs w:val="21"/>
              </w:rPr>
            </w:pPr>
            <w:r>
              <w:rPr>
                <w:rFonts w:hint="eastAsia"/>
                <w:szCs w:val="21"/>
              </w:rPr>
              <w:t>1.中共党员，具有博士研究生文化程度，专业背景应与研究所科研方向相关；</w:t>
            </w:r>
          </w:p>
          <w:p w14:paraId="275FE2F9">
            <w:pPr>
              <w:rPr>
                <w:szCs w:val="21"/>
              </w:rPr>
            </w:pPr>
            <w:r>
              <w:rPr>
                <w:rFonts w:hint="eastAsia"/>
                <w:szCs w:val="21"/>
              </w:rPr>
              <w:t>2.年龄不超过45周岁</w:t>
            </w:r>
            <w:r>
              <w:rPr>
                <w:rFonts w:hint="eastAsia"/>
                <w:szCs w:val="21"/>
                <w:lang w:eastAsia="zh-CN"/>
              </w:rPr>
              <w:t>，</w:t>
            </w:r>
            <w:r>
              <w:rPr>
                <w:rFonts w:hint="eastAsia"/>
                <w:szCs w:val="21"/>
              </w:rPr>
              <w:t>特别优秀者可适当放宽；</w:t>
            </w:r>
          </w:p>
          <w:p w14:paraId="417ACE76">
            <w:pPr>
              <w:rPr>
                <w:szCs w:val="21"/>
              </w:rPr>
            </w:pPr>
            <w:r>
              <w:rPr>
                <w:rFonts w:hint="eastAsia"/>
                <w:szCs w:val="21"/>
              </w:rPr>
              <w:t>3.一般应当具有五年以上工作经历，具有高级专业技术岗位任职经历，熟悉研究所的科研方向和承担项目情况；</w:t>
            </w:r>
          </w:p>
          <w:p w14:paraId="2F2983C2">
            <w:pPr>
              <w:rPr>
                <w:szCs w:val="21"/>
              </w:rPr>
            </w:pPr>
            <w:r>
              <w:rPr>
                <w:rFonts w:hint="eastAsia"/>
                <w:szCs w:val="21"/>
              </w:rPr>
              <w:t>4.应聘处长岗位，应在副职或副高级专业技术岗位工作满三年，或具有正高级专业技术岗位任职经历；应聘副处长（主持工作）岗位，</w:t>
            </w:r>
            <w:bookmarkStart w:id="0" w:name="OLE_LINK23"/>
            <w:r>
              <w:rPr>
                <w:rFonts w:hint="eastAsia"/>
                <w:szCs w:val="21"/>
              </w:rPr>
              <w:t>应是六级职员岗位，</w:t>
            </w:r>
            <w:bookmarkEnd w:id="0"/>
            <w:r>
              <w:rPr>
                <w:rFonts w:hint="eastAsia"/>
                <w:szCs w:val="21"/>
              </w:rPr>
              <w:t>或在七级职员岗位工作满三年或中级专业技术岗位工作满四年，或具有副高级专业技术岗位任职经历；</w:t>
            </w:r>
          </w:p>
          <w:p w14:paraId="0A396059">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21D30159">
            <w:pPr>
              <w:rPr>
                <w:szCs w:val="21"/>
              </w:rPr>
            </w:pPr>
            <w:r>
              <w:rPr>
                <w:rFonts w:hint="eastAsia"/>
                <w:szCs w:val="21"/>
              </w:rPr>
              <w:t>6.具有正常履职的身体条件，具有北京市常住户口。</w:t>
            </w:r>
          </w:p>
        </w:tc>
      </w:tr>
      <w:tr w14:paraId="6502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EFDF27">
            <w:pPr>
              <w:jc w:val="center"/>
            </w:pPr>
            <w:r>
              <w:rPr>
                <w:rFonts w:hint="eastAsia"/>
              </w:rPr>
              <w:t>2</w:t>
            </w:r>
          </w:p>
        </w:tc>
        <w:tc>
          <w:tcPr>
            <w:tcW w:w="1457" w:type="dxa"/>
            <w:vAlign w:val="center"/>
          </w:tcPr>
          <w:p w14:paraId="2564D3BA">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高技术发展与质量控制处处长/副处长（主持工作）</w:t>
            </w:r>
          </w:p>
        </w:tc>
        <w:tc>
          <w:tcPr>
            <w:tcW w:w="1110" w:type="dxa"/>
            <w:vAlign w:val="center"/>
          </w:tcPr>
          <w:p w14:paraId="48961C13">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正处级/副处级</w:t>
            </w:r>
          </w:p>
        </w:tc>
        <w:tc>
          <w:tcPr>
            <w:tcW w:w="740" w:type="dxa"/>
            <w:vAlign w:val="center"/>
          </w:tcPr>
          <w:p w14:paraId="7D5C7FFF">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53817CC2">
            <w:pPr>
              <w:rPr>
                <w:szCs w:val="21"/>
              </w:rPr>
            </w:pPr>
            <w:r>
              <w:rPr>
                <w:rFonts w:hint="eastAsia"/>
                <w:szCs w:val="21"/>
              </w:rPr>
              <w:t>1.主持并全面负责高技术发展与质量控制处的各项工作，统筹协调全处各项事务，合理配置工作岗位及任务分工；</w:t>
            </w:r>
          </w:p>
          <w:p w14:paraId="55FCF3DA">
            <w:pPr>
              <w:rPr>
                <w:szCs w:val="21"/>
              </w:rPr>
            </w:pPr>
            <w:r>
              <w:rPr>
                <w:rFonts w:hint="eastAsia"/>
                <w:szCs w:val="21"/>
              </w:rPr>
              <w:t>2.统筹高技术相关的科研条件建设项目管理、高技术相关的重点实验室管理、全所质量管理工作；</w:t>
            </w:r>
          </w:p>
          <w:p w14:paraId="32C6B0E1">
            <w:pPr>
              <w:rPr>
                <w:szCs w:val="21"/>
              </w:rPr>
            </w:pPr>
            <w:r>
              <w:rPr>
                <w:rFonts w:hint="eastAsia"/>
                <w:szCs w:val="21"/>
              </w:rPr>
              <w:t>3.负责高技术任务和项目的组织申报和全过程管理；</w:t>
            </w:r>
          </w:p>
          <w:p w14:paraId="7CAAA701">
            <w:pPr>
              <w:rPr>
                <w:szCs w:val="21"/>
              </w:rPr>
            </w:pPr>
            <w:r>
              <w:rPr>
                <w:rFonts w:hint="eastAsia"/>
                <w:szCs w:val="21"/>
              </w:rPr>
              <w:t>4.负责</w:t>
            </w:r>
            <w:r>
              <w:rPr>
                <w:rStyle w:val="8"/>
                <w:rFonts w:hint="eastAsia" w:ascii="宋体" w:hAnsi="宋体" w:eastAsia="宋体" w:cs="Times New Roman"/>
                <w:b w:val="0"/>
                <w:bCs w:val="0"/>
                <w:color w:val="222222"/>
                <w:kern w:val="0"/>
                <w:szCs w:val="21"/>
              </w:rPr>
              <w:t>高技术发展与质量控制处</w:t>
            </w:r>
            <w:r>
              <w:rPr>
                <w:rFonts w:hint="eastAsia"/>
                <w:szCs w:val="21"/>
              </w:rPr>
              <w:t>内队伍建设；</w:t>
            </w:r>
          </w:p>
          <w:p w14:paraId="66622A83">
            <w:pPr>
              <w:rPr>
                <w:rFonts w:hint="eastAsia" w:eastAsiaTheme="minorEastAsia"/>
                <w:szCs w:val="21"/>
                <w:lang w:eastAsia="zh-CN"/>
              </w:rPr>
            </w:pPr>
            <w:r>
              <w:rPr>
                <w:rFonts w:hint="eastAsia"/>
                <w:szCs w:val="21"/>
              </w:rPr>
              <w:t>5.完成领导交办的其他工作</w:t>
            </w:r>
            <w:r>
              <w:rPr>
                <w:rFonts w:hint="eastAsia"/>
                <w:szCs w:val="21"/>
                <w:lang w:eastAsia="zh-CN"/>
              </w:rPr>
              <w:t>。</w:t>
            </w:r>
          </w:p>
        </w:tc>
        <w:tc>
          <w:tcPr>
            <w:tcW w:w="5537" w:type="dxa"/>
          </w:tcPr>
          <w:p w14:paraId="6A74DE5E">
            <w:pPr>
              <w:rPr>
                <w:szCs w:val="21"/>
              </w:rPr>
            </w:pPr>
            <w:r>
              <w:rPr>
                <w:rFonts w:hint="eastAsia"/>
                <w:szCs w:val="21"/>
              </w:rPr>
              <w:t>1.中共党员，具有博士研究生文化程度，专业背景应与研究所科研方向相关；</w:t>
            </w:r>
          </w:p>
          <w:p w14:paraId="43072032">
            <w:pPr>
              <w:rPr>
                <w:szCs w:val="21"/>
              </w:rPr>
            </w:pPr>
            <w:r>
              <w:rPr>
                <w:rFonts w:hint="eastAsia"/>
                <w:szCs w:val="21"/>
              </w:rPr>
              <w:t>2.年龄不超过45周岁</w:t>
            </w:r>
            <w:r>
              <w:rPr>
                <w:rFonts w:hint="eastAsia"/>
                <w:szCs w:val="21"/>
                <w:lang w:eastAsia="zh-CN"/>
              </w:rPr>
              <w:t>，</w:t>
            </w:r>
            <w:r>
              <w:rPr>
                <w:rFonts w:hint="eastAsia"/>
                <w:szCs w:val="21"/>
              </w:rPr>
              <w:t>特别优秀者可适当放宽；</w:t>
            </w:r>
          </w:p>
          <w:p w14:paraId="01FDF54A">
            <w:pPr>
              <w:rPr>
                <w:szCs w:val="21"/>
              </w:rPr>
            </w:pPr>
            <w:r>
              <w:rPr>
                <w:rFonts w:hint="eastAsia"/>
                <w:szCs w:val="21"/>
              </w:rPr>
              <w:t>3.一般应当具有五年以上工作经历，具有高级专业技术岗位任职经历，熟悉研究所的科研方向和承担项目情况；</w:t>
            </w:r>
          </w:p>
          <w:p w14:paraId="5B444DD9">
            <w:pPr>
              <w:rPr>
                <w:szCs w:val="21"/>
              </w:rPr>
            </w:pPr>
            <w:r>
              <w:rPr>
                <w:rFonts w:hint="eastAsia"/>
                <w:szCs w:val="21"/>
              </w:rPr>
              <w:t>4.应聘处长岗位，应在副职或副高级专业技术岗位工作满三年，或具有正高级专业技术岗位任职经历；应聘副处长（主持工作）岗位，应是六级职员岗位，或在七级职员岗位工作满三年或中级专业技术岗位工作满四年，或具有副高级专业技术岗位任职经历；</w:t>
            </w:r>
          </w:p>
          <w:p w14:paraId="44CE35C4">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2C280254">
            <w:pPr>
              <w:rPr>
                <w:szCs w:val="21"/>
              </w:rPr>
            </w:pPr>
            <w:r>
              <w:rPr>
                <w:rFonts w:hint="eastAsia"/>
                <w:szCs w:val="21"/>
              </w:rPr>
              <w:t>6.具有正常履职的身体条件，具有北京市常住户口。</w:t>
            </w:r>
          </w:p>
        </w:tc>
      </w:tr>
      <w:tr w14:paraId="341E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17923A">
            <w:pPr>
              <w:jc w:val="center"/>
            </w:pPr>
            <w:r>
              <w:rPr>
                <w:rFonts w:hint="eastAsia"/>
              </w:rPr>
              <w:t>3</w:t>
            </w:r>
          </w:p>
        </w:tc>
        <w:tc>
          <w:tcPr>
            <w:tcW w:w="1457" w:type="dxa"/>
            <w:vAlign w:val="center"/>
          </w:tcPr>
          <w:p w14:paraId="140E7A6F">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高技术发展与质量控制处</w:t>
            </w:r>
          </w:p>
          <w:p w14:paraId="005384F5">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重大专项办公室主任</w:t>
            </w:r>
          </w:p>
        </w:tc>
        <w:tc>
          <w:tcPr>
            <w:tcW w:w="1110" w:type="dxa"/>
            <w:vAlign w:val="center"/>
          </w:tcPr>
          <w:p w14:paraId="7C1043CE">
            <w:pPr>
              <w:jc w:val="center"/>
              <w:rPr>
                <w:rStyle w:val="8"/>
                <w:rFonts w:ascii="宋体" w:hAnsi="宋体" w:eastAsia="宋体" w:cs="Times New Roman"/>
                <w:b w:val="0"/>
                <w:bCs w:val="0"/>
                <w:color w:val="222222"/>
                <w:kern w:val="0"/>
                <w:szCs w:val="21"/>
              </w:rPr>
            </w:pPr>
            <w:r>
              <w:rPr>
                <w:rStyle w:val="8"/>
                <w:rFonts w:hint="eastAsia" w:ascii="宋体" w:hAnsi="宋体" w:eastAsia="宋体" w:cs="Times New Roman"/>
                <w:b w:val="0"/>
                <w:bCs w:val="0"/>
                <w:color w:val="222222"/>
                <w:kern w:val="0"/>
                <w:szCs w:val="21"/>
              </w:rPr>
              <w:t>副处级</w:t>
            </w:r>
          </w:p>
        </w:tc>
        <w:tc>
          <w:tcPr>
            <w:tcW w:w="740" w:type="dxa"/>
            <w:vAlign w:val="center"/>
          </w:tcPr>
          <w:p w14:paraId="39A387C7">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4C0E8F73">
            <w:pPr>
              <w:rPr>
                <w:szCs w:val="21"/>
              </w:rPr>
            </w:pPr>
            <w:r>
              <w:rPr>
                <w:rFonts w:hint="eastAsia"/>
                <w:szCs w:val="21"/>
              </w:rPr>
              <w:t>1.协助所领导、处长推进研究所重大项目管理相关工作；</w:t>
            </w:r>
          </w:p>
          <w:p w14:paraId="3351CCE4">
            <w:r>
              <w:rPr>
                <w:rFonts w:hint="eastAsia"/>
              </w:rPr>
              <w:t>2.把控重大项目立项、实施、验收全流程，统筹协调各单位、各岗位保障项目按各项要求顺利实施，及时传达落实各项管理要求；</w:t>
            </w:r>
          </w:p>
          <w:p w14:paraId="30AA681C">
            <w:r>
              <w:rPr>
                <w:rFonts w:hint="eastAsia"/>
              </w:rPr>
              <w:t>3.统筹并协调研究所各部门，共同推进落实研究所重大项目进度、质量、经费、保密、人事绩效、合同、档案、成果与知识产权、信息宣传等管理工作；</w:t>
            </w:r>
          </w:p>
          <w:p w14:paraId="14371017">
            <w:r>
              <w:rPr>
                <w:rFonts w:hint="eastAsia"/>
              </w:rPr>
              <w:t>4.完成领导交办的其他工作。</w:t>
            </w:r>
          </w:p>
        </w:tc>
        <w:tc>
          <w:tcPr>
            <w:tcW w:w="5537" w:type="dxa"/>
          </w:tcPr>
          <w:p w14:paraId="1DE04732">
            <w:pPr>
              <w:rPr>
                <w:szCs w:val="21"/>
              </w:rPr>
            </w:pPr>
            <w:r>
              <w:rPr>
                <w:rFonts w:hint="eastAsia"/>
                <w:szCs w:val="21"/>
              </w:rPr>
              <w:t>1.中共党员，具有硕士研究生及以上文化程度；</w:t>
            </w:r>
          </w:p>
          <w:p w14:paraId="66A252A2">
            <w:pPr>
              <w:rPr>
                <w:szCs w:val="21"/>
              </w:rPr>
            </w:pPr>
            <w:r>
              <w:rPr>
                <w:rFonts w:hint="eastAsia"/>
                <w:szCs w:val="21"/>
              </w:rPr>
              <w:t>2.年龄不超过40周岁</w:t>
            </w:r>
            <w:r>
              <w:rPr>
                <w:rFonts w:hint="eastAsia"/>
                <w:szCs w:val="21"/>
                <w:lang w:eastAsia="zh-CN"/>
              </w:rPr>
              <w:t>，</w:t>
            </w:r>
            <w:r>
              <w:rPr>
                <w:rFonts w:hint="eastAsia"/>
                <w:szCs w:val="21"/>
              </w:rPr>
              <w:t>特别优秀者可适当放宽；</w:t>
            </w:r>
          </w:p>
          <w:p w14:paraId="657465E2">
            <w:pPr>
              <w:rPr>
                <w:szCs w:val="21"/>
              </w:rPr>
            </w:pPr>
            <w:r>
              <w:rPr>
                <w:rFonts w:hint="eastAsia"/>
                <w:szCs w:val="21"/>
              </w:rPr>
              <w:t>3.一般应当具有五年以上工作经历；</w:t>
            </w:r>
          </w:p>
          <w:p w14:paraId="59D1C0DB">
            <w:pPr>
              <w:rPr>
                <w:szCs w:val="21"/>
              </w:rPr>
            </w:pPr>
            <w:r>
              <w:rPr>
                <w:rFonts w:hint="eastAsia"/>
                <w:szCs w:val="21"/>
              </w:rPr>
              <w:t>4.应是六级职员岗位，或在七级职员岗位工作满三年或中级专业技术岗位工作满四年，或具有副高级专业技术岗位任职经历；</w:t>
            </w:r>
          </w:p>
          <w:p w14:paraId="41F70045">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365A0EF2">
            <w:pPr>
              <w:rPr>
                <w:szCs w:val="21"/>
              </w:rPr>
            </w:pPr>
            <w:r>
              <w:rPr>
                <w:rFonts w:hint="eastAsia"/>
                <w:szCs w:val="21"/>
              </w:rPr>
              <w:t>6.具有正常履职的身体条件，具有北京市常住户口。</w:t>
            </w:r>
          </w:p>
        </w:tc>
      </w:tr>
      <w:tr w14:paraId="23B3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3FE2FA">
            <w:pPr>
              <w:jc w:val="center"/>
            </w:pPr>
            <w:r>
              <w:rPr>
                <w:rFonts w:hint="eastAsia"/>
              </w:rPr>
              <w:t>4</w:t>
            </w:r>
          </w:p>
        </w:tc>
        <w:tc>
          <w:tcPr>
            <w:tcW w:w="1457" w:type="dxa"/>
            <w:vAlign w:val="center"/>
          </w:tcPr>
          <w:p w14:paraId="712EF93A">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人事教育处处长</w:t>
            </w:r>
            <w:r>
              <w:rPr>
                <w:rStyle w:val="8"/>
                <w:rFonts w:hint="eastAsia" w:ascii="宋体" w:hAnsi="宋体" w:eastAsia="宋体" w:cs="Times New Roman"/>
                <w:b w:val="0"/>
                <w:bCs w:val="0"/>
                <w:color w:val="222222"/>
                <w:kern w:val="0"/>
                <w:szCs w:val="21"/>
              </w:rPr>
              <w:t>/副处长（主持工作）</w:t>
            </w:r>
          </w:p>
        </w:tc>
        <w:tc>
          <w:tcPr>
            <w:tcW w:w="1110" w:type="dxa"/>
            <w:vAlign w:val="center"/>
          </w:tcPr>
          <w:p w14:paraId="63736CCA">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正处级</w:t>
            </w:r>
            <w:r>
              <w:rPr>
                <w:rStyle w:val="8"/>
                <w:rFonts w:hint="eastAsia" w:ascii="宋体" w:hAnsi="宋体" w:eastAsia="宋体" w:cs="Times New Roman"/>
                <w:b w:val="0"/>
                <w:bCs w:val="0"/>
                <w:color w:val="222222"/>
                <w:kern w:val="0"/>
                <w:szCs w:val="21"/>
              </w:rPr>
              <w:t>/副处级</w:t>
            </w:r>
          </w:p>
        </w:tc>
        <w:tc>
          <w:tcPr>
            <w:tcW w:w="740" w:type="dxa"/>
            <w:vAlign w:val="center"/>
          </w:tcPr>
          <w:p w14:paraId="320FB628">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107E6C14">
            <w:pPr>
              <w:rPr>
                <w:szCs w:val="21"/>
              </w:rPr>
            </w:pPr>
            <w:r>
              <w:rPr>
                <w:rFonts w:hint="eastAsia"/>
                <w:szCs w:val="21"/>
              </w:rPr>
              <w:t>1.主持并全面负责人事教育处的各项工作，负责人事与人才、博士后、研究生等管理服务职能的组织落实；</w:t>
            </w:r>
          </w:p>
          <w:p w14:paraId="27175254">
            <w:pPr>
              <w:rPr>
                <w:szCs w:val="21"/>
              </w:rPr>
            </w:pPr>
            <w:r>
              <w:rPr>
                <w:rFonts w:hint="eastAsia"/>
                <w:szCs w:val="21"/>
              </w:rPr>
              <w:t>2.负责建立健全人事相关规章制度，规范干部人事管理，完善人才培养与激励机制，推动人才队伍建设；负责人力资源规划、所属机构、编制及岗位聘用管理；</w:t>
            </w:r>
          </w:p>
          <w:p w14:paraId="2A1ED28B">
            <w:pPr>
              <w:rPr>
                <w:szCs w:val="21"/>
              </w:rPr>
            </w:pPr>
            <w:r>
              <w:rPr>
                <w:rFonts w:hint="eastAsia"/>
                <w:szCs w:val="21"/>
              </w:rPr>
              <w:t>3.协助所领导组织干部选拔聘用、机构与岗位管理、薪酬福利、继续教育与培训、博士后管理、研究生教育等工作；</w:t>
            </w:r>
          </w:p>
          <w:p w14:paraId="44EBDEC2">
            <w:pPr>
              <w:rPr>
                <w:szCs w:val="21"/>
              </w:rPr>
            </w:pPr>
            <w:r>
              <w:rPr>
                <w:rFonts w:hint="eastAsia"/>
                <w:szCs w:val="21"/>
              </w:rPr>
              <w:t>4.负责人事教育处内队伍建设；</w:t>
            </w:r>
          </w:p>
          <w:p w14:paraId="077E90E8">
            <w:pPr>
              <w:rPr>
                <w:szCs w:val="21"/>
              </w:rPr>
            </w:pPr>
            <w:r>
              <w:rPr>
                <w:rFonts w:hint="eastAsia"/>
                <w:szCs w:val="21"/>
              </w:rPr>
              <w:t>5.完成领导交办的其他工作。</w:t>
            </w:r>
          </w:p>
        </w:tc>
        <w:tc>
          <w:tcPr>
            <w:tcW w:w="5537" w:type="dxa"/>
          </w:tcPr>
          <w:p w14:paraId="677C1F15">
            <w:pPr>
              <w:rPr>
                <w:szCs w:val="21"/>
              </w:rPr>
            </w:pPr>
            <w:r>
              <w:rPr>
                <w:rFonts w:hint="eastAsia"/>
                <w:szCs w:val="21"/>
              </w:rPr>
              <w:t>1.中共党员，具有硕士研究生及以上文化程度；</w:t>
            </w:r>
          </w:p>
          <w:p w14:paraId="5C54A10A">
            <w:pPr>
              <w:rPr>
                <w:szCs w:val="21"/>
              </w:rPr>
            </w:pPr>
            <w:r>
              <w:rPr>
                <w:rFonts w:hint="eastAsia"/>
                <w:szCs w:val="21"/>
              </w:rPr>
              <w:t>2.年龄不超过45周岁</w:t>
            </w:r>
            <w:r>
              <w:rPr>
                <w:rFonts w:hint="eastAsia"/>
                <w:szCs w:val="21"/>
                <w:lang w:eastAsia="zh-CN"/>
              </w:rPr>
              <w:t>，</w:t>
            </w:r>
            <w:r>
              <w:rPr>
                <w:rFonts w:hint="eastAsia"/>
                <w:szCs w:val="21"/>
              </w:rPr>
              <w:t>特别优秀者可适当放宽；</w:t>
            </w:r>
          </w:p>
          <w:p w14:paraId="513D08FC">
            <w:pPr>
              <w:rPr>
                <w:szCs w:val="21"/>
              </w:rPr>
            </w:pPr>
            <w:r>
              <w:rPr>
                <w:rFonts w:hint="eastAsia"/>
                <w:szCs w:val="21"/>
              </w:rPr>
              <w:t>3.一般应当具有五年以上工作经历，具有四年以上管理或两年以上人事管理工作经历；</w:t>
            </w:r>
          </w:p>
          <w:p w14:paraId="49453498">
            <w:pPr>
              <w:rPr>
                <w:szCs w:val="21"/>
              </w:rPr>
            </w:pPr>
            <w:r>
              <w:rPr>
                <w:rFonts w:hint="eastAsia"/>
                <w:szCs w:val="21"/>
              </w:rPr>
              <w:t>4.应聘处长岗位，应在副职或副高级专业技术岗位工作满三年，或具有正高级专业技术岗位任职经历；应聘副处长（主持工作）岗位，</w:t>
            </w:r>
            <w:bookmarkStart w:id="1" w:name="OLE_LINK22"/>
            <w:bookmarkStart w:id="2" w:name="OLE_LINK21"/>
            <w:r>
              <w:rPr>
                <w:rFonts w:hint="eastAsia"/>
                <w:szCs w:val="21"/>
              </w:rPr>
              <w:t>应是六级职员岗位</w:t>
            </w:r>
            <w:bookmarkEnd w:id="1"/>
            <w:bookmarkEnd w:id="2"/>
            <w:r>
              <w:rPr>
                <w:rFonts w:hint="eastAsia"/>
                <w:szCs w:val="21"/>
              </w:rPr>
              <w:t>，或在七级职员岗位工作满三年或中级专业技术岗位工作满四年，或具有副高级专业技术岗位任职经历；</w:t>
            </w:r>
          </w:p>
          <w:p w14:paraId="24E77E7E">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1A5F485F">
            <w:pPr>
              <w:rPr>
                <w:szCs w:val="21"/>
              </w:rPr>
            </w:pPr>
            <w:r>
              <w:rPr>
                <w:rFonts w:hint="eastAsia"/>
                <w:szCs w:val="21"/>
              </w:rPr>
              <w:t>6.具有正常履职的身体条件，具有北京市常住户口。</w:t>
            </w:r>
          </w:p>
        </w:tc>
      </w:tr>
      <w:tr w14:paraId="7D3F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0F3475">
            <w:pPr>
              <w:jc w:val="center"/>
            </w:pPr>
            <w:r>
              <w:rPr>
                <w:rFonts w:hint="eastAsia"/>
              </w:rPr>
              <w:t>5</w:t>
            </w:r>
          </w:p>
        </w:tc>
        <w:tc>
          <w:tcPr>
            <w:tcW w:w="1457" w:type="dxa"/>
            <w:vAlign w:val="center"/>
          </w:tcPr>
          <w:p w14:paraId="5FD949C2">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人事教育处副处长</w:t>
            </w:r>
          </w:p>
        </w:tc>
        <w:tc>
          <w:tcPr>
            <w:tcW w:w="1110" w:type="dxa"/>
            <w:vAlign w:val="center"/>
          </w:tcPr>
          <w:p w14:paraId="7DE12ECC">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副处级</w:t>
            </w:r>
          </w:p>
        </w:tc>
        <w:tc>
          <w:tcPr>
            <w:tcW w:w="740" w:type="dxa"/>
            <w:vAlign w:val="center"/>
          </w:tcPr>
          <w:p w14:paraId="0C6F4CCB">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60BDFD7B">
            <w:pPr>
              <w:rPr>
                <w:szCs w:val="21"/>
              </w:rPr>
            </w:pPr>
            <w:r>
              <w:rPr>
                <w:rFonts w:hint="eastAsia"/>
                <w:szCs w:val="21"/>
              </w:rPr>
              <w:t>1.分管薪酬与岗位工作纪律的副处长，在处长领导下开展工作；</w:t>
            </w:r>
          </w:p>
          <w:p w14:paraId="409199A0">
            <w:r>
              <w:rPr>
                <w:rFonts w:hint="eastAsia"/>
              </w:rPr>
              <w:t>2.负责推进薪酬分配制度改革工作，制定完善研究所薪酬分配制度；</w:t>
            </w:r>
          </w:p>
          <w:p w14:paraId="527E5BD8">
            <w:r>
              <w:rPr>
                <w:rFonts w:hint="eastAsia"/>
              </w:rPr>
              <w:t>3.负责制定落实兼职管理、职工考勤管理相关政策、制度，推进“三项制度”“三项改革”落实落地；</w:t>
            </w:r>
          </w:p>
          <w:p w14:paraId="1CA82CEB">
            <w:r>
              <w:rPr>
                <w:rFonts w:hint="eastAsia"/>
              </w:rPr>
              <w:t>4.协助处长做好人事</w:t>
            </w:r>
            <w:r>
              <w:rPr>
                <w:rFonts w:hint="eastAsia"/>
                <w:lang w:val="en-US" w:eastAsia="zh-CN"/>
              </w:rPr>
              <w:t>教育</w:t>
            </w:r>
            <w:r>
              <w:rPr>
                <w:rFonts w:hint="eastAsia"/>
              </w:rPr>
              <w:t>处日常管理工作，完成领导交办的其他工作。</w:t>
            </w:r>
          </w:p>
        </w:tc>
        <w:tc>
          <w:tcPr>
            <w:tcW w:w="5537" w:type="dxa"/>
          </w:tcPr>
          <w:p w14:paraId="58CA0901">
            <w:pPr>
              <w:rPr>
                <w:szCs w:val="21"/>
              </w:rPr>
            </w:pPr>
            <w:r>
              <w:rPr>
                <w:rFonts w:hint="eastAsia"/>
                <w:szCs w:val="21"/>
              </w:rPr>
              <w:t>1.中共党员，具有硕士研究生及以上文化程度；</w:t>
            </w:r>
          </w:p>
          <w:p w14:paraId="6FCF2043">
            <w:pPr>
              <w:rPr>
                <w:szCs w:val="21"/>
              </w:rPr>
            </w:pPr>
            <w:r>
              <w:rPr>
                <w:rFonts w:hint="eastAsia"/>
                <w:szCs w:val="21"/>
              </w:rPr>
              <w:t>2.年龄不超过40周岁</w:t>
            </w:r>
            <w:r>
              <w:rPr>
                <w:rFonts w:hint="eastAsia"/>
                <w:szCs w:val="21"/>
                <w:lang w:eastAsia="zh-CN"/>
              </w:rPr>
              <w:t>，</w:t>
            </w:r>
            <w:r>
              <w:rPr>
                <w:rFonts w:hint="eastAsia"/>
                <w:szCs w:val="21"/>
              </w:rPr>
              <w:t>特别优秀者可适当放宽；</w:t>
            </w:r>
          </w:p>
          <w:p w14:paraId="595F2026">
            <w:pPr>
              <w:rPr>
                <w:szCs w:val="21"/>
              </w:rPr>
            </w:pPr>
            <w:r>
              <w:rPr>
                <w:rFonts w:hint="eastAsia"/>
                <w:szCs w:val="21"/>
              </w:rPr>
              <w:t>3.一般应当具有五年以上工作经历；</w:t>
            </w:r>
          </w:p>
          <w:p w14:paraId="2A591940">
            <w:pPr>
              <w:rPr>
                <w:szCs w:val="21"/>
              </w:rPr>
            </w:pPr>
            <w:r>
              <w:rPr>
                <w:rFonts w:hint="eastAsia"/>
                <w:szCs w:val="21"/>
              </w:rPr>
              <w:t>4.应是六级职员岗位，或在七级职员岗位工作满三年或中级专业技术岗位工作满四年，或具有副高级专业技术岗位任职经历；</w:t>
            </w:r>
          </w:p>
          <w:p w14:paraId="2D947947">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03E484A8">
            <w:pPr>
              <w:rPr>
                <w:szCs w:val="21"/>
              </w:rPr>
            </w:pPr>
            <w:r>
              <w:rPr>
                <w:rFonts w:hint="eastAsia"/>
                <w:szCs w:val="21"/>
              </w:rPr>
              <w:t>6.具有正常履职的身体条件，具有北京市常住户口。</w:t>
            </w:r>
          </w:p>
        </w:tc>
      </w:tr>
      <w:tr w14:paraId="08D6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675" w:type="dxa"/>
            <w:vAlign w:val="center"/>
          </w:tcPr>
          <w:p w14:paraId="43D24DFE">
            <w:pPr>
              <w:jc w:val="center"/>
            </w:pPr>
            <w:r>
              <w:rPr>
                <w:rFonts w:hint="eastAsia"/>
              </w:rPr>
              <w:t>6</w:t>
            </w:r>
          </w:p>
        </w:tc>
        <w:tc>
          <w:tcPr>
            <w:tcW w:w="1457" w:type="dxa"/>
            <w:vAlign w:val="center"/>
          </w:tcPr>
          <w:p w14:paraId="44B8BAC5">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基建园区处处长</w:t>
            </w:r>
            <w:r>
              <w:rPr>
                <w:rStyle w:val="8"/>
                <w:rFonts w:hint="eastAsia" w:ascii="宋体" w:hAnsi="宋体" w:eastAsia="宋体" w:cs="Times New Roman"/>
                <w:b w:val="0"/>
                <w:bCs w:val="0"/>
                <w:color w:val="222222"/>
                <w:kern w:val="0"/>
                <w:szCs w:val="21"/>
              </w:rPr>
              <w:t>/副处长（主持工作）</w:t>
            </w:r>
          </w:p>
        </w:tc>
        <w:tc>
          <w:tcPr>
            <w:tcW w:w="1110" w:type="dxa"/>
            <w:vAlign w:val="center"/>
          </w:tcPr>
          <w:p w14:paraId="22A7B420">
            <w:pPr>
              <w:jc w:val="center"/>
              <w:rPr>
                <w:rStyle w:val="8"/>
                <w:rFonts w:ascii="宋体" w:hAnsi="宋体" w:eastAsia="宋体" w:cs="Times New Roman"/>
                <w:b w:val="0"/>
                <w:bCs w:val="0"/>
                <w:color w:val="222222"/>
                <w:kern w:val="0"/>
                <w:szCs w:val="21"/>
              </w:rPr>
            </w:pPr>
            <w:r>
              <w:rPr>
                <w:rStyle w:val="8"/>
                <w:rFonts w:ascii="宋体" w:hAnsi="宋体" w:eastAsia="宋体" w:cs="Times New Roman"/>
                <w:b w:val="0"/>
                <w:bCs w:val="0"/>
                <w:color w:val="222222"/>
                <w:kern w:val="0"/>
                <w:szCs w:val="21"/>
              </w:rPr>
              <w:t>正处级</w:t>
            </w:r>
            <w:r>
              <w:rPr>
                <w:rStyle w:val="8"/>
                <w:rFonts w:hint="eastAsia" w:ascii="宋体" w:hAnsi="宋体" w:eastAsia="宋体" w:cs="Times New Roman"/>
                <w:b w:val="0"/>
                <w:bCs w:val="0"/>
                <w:color w:val="222222"/>
                <w:kern w:val="0"/>
                <w:szCs w:val="21"/>
              </w:rPr>
              <w:t>/副处级</w:t>
            </w:r>
          </w:p>
        </w:tc>
        <w:tc>
          <w:tcPr>
            <w:tcW w:w="740" w:type="dxa"/>
            <w:vAlign w:val="center"/>
          </w:tcPr>
          <w:p w14:paraId="3530B890">
            <w:pPr>
              <w:jc w:val="center"/>
              <w:rPr>
                <w:rStyle w:val="8"/>
                <w:rFonts w:ascii="Times New Roman" w:hAnsi="Times New Roman" w:eastAsia="宋体" w:cs="Times New Roman"/>
                <w:b w:val="0"/>
                <w:bCs w:val="0"/>
                <w:color w:val="222222"/>
                <w:kern w:val="0"/>
                <w:szCs w:val="21"/>
              </w:rPr>
            </w:pPr>
            <w:r>
              <w:rPr>
                <w:rStyle w:val="8"/>
                <w:rFonts w:ascii="Times New Roman" w:hAnsi="Times New Roman" w:eastAsia="宋体" w:cs="Times New Roman"/>
                <w:b w:val="0"/>
                <w:bCs w:val="0"/>
                <w:color w:val="222222"/>
                <w:kern w:val="0"/>
                <w:szCs w:val="21"/>
              </w:rPr>
              <w:t>1</w:t>
            </w:r>
          </w:p>
        </w:tc>
        <w:tc>
          <w:tcPr>
            <w:tcW w:w="6040" w:type="dxa"/>
          </w:tcPr>
          <w:p w14:paraId="68D99762">
            <w:pPr>
              <w:rPr>
                <w:szCs w:val="21"/>
              </w:rPr>
            </w:pPr>
            <w:r>
              <w:rPr>
                <w:rFonts w:hint="eastAsia"/>
                <w:szCs w:val="21"/>
              </w:rPr>
              <w:t>1.主持基建园区处全面工作，统筹协调全处各项事务，合理配置工作岗位及任务分工；</w:t>
            </w:r>
          </w:p>
          <w:p w14:paraId="3C8685FB">
            <w:pPr>
              <w:rPr>
                <w:rFonts w:hint="eastAsia" w:eastAsiaTheme="minorEastAsia"/>
                <w:lang w:eastAsia="zh-CN"/>
              </w:rPr>
            </w:pPr>
            <w:r>
              <w:rPr>
                <w:rFonts w:hint="eastAsia"/>
              </w:rPr>
              <w:t>2.</w:t>
            </w:r>
            <w:r>
              <w:rPr>
                <w:rFonts w:hint="eastAsia"/>
                <w:szCs w:val="21"/>
              </w:rPr>
              <w:t>负责基建园区处内队伍建设,</w:t>
            </w:r>
            <w:r>
              <w:rPr>
                <w:rFonts w:hint="eastAsia"/>
              </w:rPr>
              <w:t>建立并完善基建园区处的体系、制度、流程，使其高效规范运行</w:t>
            </w:r>
            <w:r>
              <w:rPr>
                <w:rFonts w:hint="eastAsia"/>
                <w:lang w:eastAsia="zh-CN"/>
              </w:rPr>
              <w:t>；</w:t>
            </w:r>
          </w:p>
          <w:p w14:paraId="34CFE72F">
            <w:r>
              <w:rPr>
                <w:rFonts w:hint="eastAsia"/>
              </w:rPr>
              <w:t>3.统筹研究所各园区规划与基建项目管理；</w:t>
            </w:r>
          </w:p>
          <w:p w14:paraId="78F1DD1F">
            <w:r>
              <w:rPr>
                <w:rFonts w:hint="eastAsia"/>
              </w:rPr>
              <w:t>4.协调、联络地方政府、上级主管部门；负责各园区重大事项上报</w:t>
            </w:r>
          </w:p>
          <w:p w14:paraId="32BCD3BD">
            <w:r>
              <w:rPr>
                <w:rFonts w:hint="eastAsia"/>
              </w:rPr>
              <w:t>5.</w:t>
            </w:r>
            <w:r>
              <w:rPr>
                <w:rFonts w:hint="eastAsia"/>
                <w:szCs w:val="21"/>
              </w:rPr>
              <w:t>完成领导交办的其他工作。</w:t>
            </w:r>
            <w:r>
              <w:t xml:space="preserve"> </w:t>
            </w:r>
          </w:p>
        </w:tc>
        <w:tc>
          <w:tcPr>
            <w:tcW w:w="5537" w:type="dxa"/>
          </w:tcPr>
          <w:p w14:paraId="1EBCA273">
            <w:pPr>
              <w:rPr>
                <w:szCs w:val="21"/>
              </w:rPr>
            </w:pPr>
            <w:r>
              <w:rPr>
                <w:rFonts w:hint="eastAsia"/>
                <w:szCs w:val="21"/>
              </w:rPr>
              <w:t>1.具有本科及以上文化程度；</w:t>
            </w:r>
          </w:p>
          <w:p w14:paraId="6DB4C10E">
            <w:pPr>
              <w:rPr>
                <w:szCs w:val="21"/>
              </w:rPr>
            </w:pPr>
            <w:r>
              <w:rPr>
                <w:rFonts w:hint="eastAsia"/>
                <w:szCs w:val="21"/>
              </w:rPr>
              <w:t>2.年龄不超过45周岁，特别优秀者可适当放宽；</w:t>
            </w:r>
          </w:p>
          <w:p w14:paraId="385361AF">
            <w:pPr>
              <w:rPr>
                <w:szCs w:val="21"/>
              </w:rPr>
            </w:pPr>
            <w:r>
              <w:rPr>
                <w:rFonts w:hint="eastAsia"/>
                <w:szCs w:val="21"/>
              </w:rPr>
              <w:t>3.一般应当具有五年以上工作经历；</w:t>
            </w:r>
          </w:p>
          <w:p w14:paraId="5BEA7EB2">
            <w:pPr>
              <w:rPr>
                <w:szCs w:val="21"/>
              </w:rPr>
            </w:pPr>
            <w:r>
              <w:rPr>
                <w:rFonts w:hint="eastAsia"/>
                <w:szCs w:val="21"/>
              </w:rPr>
              <w:t>4.应聘处长岗位，应在副职或副高级专业技术岗位工作满三年，或具有正高级专业技术岗位任职经历；应聘副处长（主持工作）岗位，应是六级职员岗位，或在七级职员岗位工作满三年或中级专业技术岗位工作满四年，或具有副高级专业技术岗位任职经历；</w:t>
            </w:r>
          </w:p>
          <w:p w14:paraId="03DA65DC">
            <w:pPr>
              <w:rPr>
                <w:szCs w:val="21"/>
              </w:rPr>
            </w:pPr>
            <w:r>
              <w:rPr>
                <w:rFonts w:hint="eastAsia"/>
                <w:szCs w:val="21"/>
              </w:rPr>
              <w:t>5.具有科研院所</w:t>
            </w:r>
            <w:r>
              <w:rPr>
                <w:rFonts w:hint="eastAsia"/>
                <w:szCs w:val="21"/>
                <w:lang w:val="en-US" w:eastAsia="zh-CN"/>
              </w:rPr>
              <w:t>相关</w:t>
            </w:r>
            <w:r>
              <w:rPr>
                <w:rFonts w:hint="eastAsia"/>
                <w:szCs w:val="21"/>
              </w:rPr>
              <w:t>管理工作经历者优先；</w:t>
            </w:r>
          </w:p>
          <w:p w14:paraId="08CDCE36">
            <w:pPr>
              <w:rPr>
                <w:szCs w:val="21"/>
              </w:rPr>
            </w:pPr>
            <w:r>
              <w:rPr>
                <w:rFonts w:hint="eastAsia"/>
                <w:szCs w:val="21"/>
              </w:rPr>
              <w:t>6.具有正常履职的身体条件，具有北京市常住户口。</w:t>
            </w:r>
          </w:p>
        </w:tc>
      </w:tr>
    </w:tbl>
    <w:p w14:paraId="7304E5CE"/>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2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7B"/>
    <w:rsid w:val="00001288"/>
    <w:rsid w:val="00093564"/>
    <w:rsid w:val="002530F6"/>
    <w:rsid w:val="004641F0"/>
    <w:rsid w:val="00535C2E"/>
    <w:rsid w:val="005549B2"/>
    <w:rsid w:val="00645868"/>
    <w:rsid w:val="006D7D02"/>
    <w:rsid w:val="007747E4"/>
    <w:rsid w:val="00855CA6"/>
    <w:rsid w:val="00A4151F"/>
    <w:rsid w:val="00B86833"/>
    <w:rsid w:val="00BC47F1"/>
    <w:rsid w:val="00C163DC"/>
    <w:rsid w:val="00C2402E"/>
    <w:rsid w:val="00CA28B7"/>
    <w:rsid w:val="00D21E7B"/>
    <w:rsid w:val="00D32388"/>
    <w:rsid w:val="00DB7DA7"/>
    <w:rsid w:val="17727E6C"/>
    <w:rsid w:val="1B8659E4"/>
    <w:rsid w:val="1EEE3093"/>
    <w:rsid w:val="317C5F9E"/>
    <w:rsid w:val="38025272"/>
    <w:rsid w:val="43D4274B"/>
    <w:rsid w:val="53A7784C"/>
    <w:rsid w:val="64C6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kern w:val="2"/>
      <w:sz w:val="18"/>
      <w:szCs w:val="18"/>
    </w:rPr>
  </w:style>
  <w:style w:type="character" w:customStyle="1" w:styleId="11">
    <w:name w:val="页眉 Char"/>
    <w:basedOn w:val="7"/>
    <w:link w:val="4"/>
    <w:qFormat/>
    <w:uiPriority w:val="99"/>
    <w:rPr>
      <w:kern w:val="2"/>
      <w:sz w:val="18"/>
      <w:szCs w:val="18"/>
    </w:rPr>
  </w:style>
  <w:style w:type="character" w:customStyle="1" w:styleId="12">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2471</Words>
  <Characters>2541</Characters>
  <Lines>18</Lines>
  <Paragraphs>5</Paragraphs>
  <TotalTime>22</TotalTime>
  <ScaleCrop>false</ScaleCrop>
  <LinksUpToDate>false</LinksUpToDate>
  <CharactersWithSpaces>2543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2026-07-02T06:09:00Z</dcterms:created>
  <dc:creator>NTKO</dc:creator>
  <cp:lastModifiedBy>熊猫。</cp:lastModifiedBy>
  <cp:lastPrinted>2026-07-03T01:34:00Z</cp:lastPrinted>
  <dcterms:modified xsi:type="dcterms:W3CDTF">2026-07-04T07:13:46Z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eyJoZGlkIjoiNTEwZjdjMTQzNjlkYTkyYjc4Y2Q1YWI0Y2I4YzMwMmUiLCJ1c2VySWQiOiIxMTU1MjcyNTk3In0=</vt:lpwstr>
  </property>
  <property fmtid="{D5CDD505-2E9C-101B-9397-08002B2CF9AE}" pid="3" name="KSOProductBuildVer">
    <vt:lpwstr>2052-12.1.0.26895</vt:lpwstr>
  </property>
  <property fmtid="{D5CDD505-2E9C-101B-9397-08002B2CF9AE}" pid="4" name="ICV">
    <vt:lpwstr>6A564A929F314712827199A655DF39E2_13</vt:lpwstr>
  </property>
</Properties>
</file>